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EF907" w14:textId="77777777"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73"/>
        <w:gridCol w:w="1116"/>
        <w:gridCol w:w="301"/>
        <w:gridCol w:w="837"/>
        <w:gridCol w:w="1297"/>
        <w:gridCol w:w="200"/>
        <w:gridCol w:w="42"/>
        <w:gridCol w:w="834"/>
        <w:gridCol w:w="49"/>
        <w:gridCol w:w="1343"/>
      </w:tblGrid>
      <w:tr w:rsidR="00D155AA" w:rsidRPr="00A22864" w14:paraId="7B5283F7" w14:textId="77777777" w:rsidTr="003B5617">
        <w:trPr>
          <w:trHeight w:val="227"/>
          <w:jc w:val="center"/>
        </w:trPr>
        <w:tc>
          <w:tcPr>
            <w:tcW w:w="2092" w:type="pct"/>
            <w:gridSpan w:val="5"/>
            <w:vAlign w:val="center"/>
          </w:tcPr>
          <w:p w14:paraId="17C44A27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08" w:type="pct"/>
            <w:gridSpan w:val="6"/>
            <w:vAlign w:val="center"/>
          </w:tcPr>
          <w:p w14:paraId="605D6E04" w14:textId="60C2B6F9" w:rsidR="00D155AA" w:rsidRPr="00A22864" w:rsidRDefault="00D155AA" w:rsidP="00D155AA">
            <w:pPr>
              <w:rPr>
                <w:lang w:val="sr-Cyrl-CS"/>
              </w:rPr>
            </w:pPr>
            <w:r>
              <w:t>Јован Пузовић</w:t>
            </w:r>
          </w:p>
        </w:tc>
      </w:tr>
      <w:tr w:rsidR="00D155AA" w:rsidRPr="00A22864" w14:paraId="040229FF" w14:textId="77777777" w:rsidTr="003B5617">
        <w:trPr>
          <w:trHeight w:val="227"/>
          <w:jc w:val="center"/>
        </w:trPr>
        <w:tc>
          <w:tcPr>
            <w:tcW w:w="2092" w:type="pct"/>
            <w:gridSpan w:val="5"/>
            <w:vAlign w:val="center"/>
          </w:tcPr>
          <w:p w14:paraId="279D85E1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08" w:type="pct"/>
            <w:gridSpan w:val="6"/>
            <w:vAlign w:val="center"/>
          </w:tcPr>
          <w:p w14:paraId="6125D8FC" w14:textId="28F2684B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155AA" w:rsidRPr="00A22864" w14:paraId="5A80264B" w14:textId="77777777" w:rsidTr="003B5617">
        <w:trPr>
          <w:trHeight w:val="227"/>
          <w:jc w:val="center"/>
        </w:trPr>
        <w:tc>
          <w:tcPr>
            <w:tcW w:w="2092" w:type="pct"/>
            <w:gridSpan w:val="5"/>
            <w:vAlign w:val="center"/>
          </w:tcPr>
          <w:p w14:paraId="6211C512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08" w:type="pct"/>
            <w:gridSpan w:val="6"/>
            <w:vAlign w:val="center"/>
          </w:tcPr>
          <w:p w14:paraId="5EC22E89" w14:textId="37960BDC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Физика језгра и честица</w:t>
            </w:r>
          </w:p>
        </w:tc>
      </w:tr>
      <w:tr w:rsidR="00D155AA" w:rsidRPr="00A22864" w14:paraId="04B002C8" w14:textId="77777777" w:rsidTr="00D155AA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14:paraId="0149F400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31" w:type="pct"/>
            <w:vAlign w:val="center"/>
          </w:tcPr>
          <w:p w14:paraId="0D2254EE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77" w:type="pct"/>
            <w:vAlign w:val="center"/>
          </w:tcPr>
          <w:p w14:paraId="7920F963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14:paraId="010C48E3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F54D659" w14:textId="77777777" w:rsidR="00D155AA" w:rsidRPr="00646624" w:rsidRDefault="00D155AA" w:rsidP="00D155AA">
            <w:r>
              <w:t>Ужа научна односно уметничка област</w:t>
            </w:r>
          </w:p>
        </w:tc>
      </w:tr>
      <w:tr w:rsidR="00D155AA" w:rsidRPr="00A22864" w14:paraId="4D5C2BCC" w14:textId="77777777" w:rsidTr="00D155AA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14:paraId="6F67678E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31" w:type="pct"/>
            <w:vAlign w:val="center"/>
          </w:tcPr>
          <w:p w14:paraId="6CFC9590" w14:textId="25658896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977" w:type="pct"/>
            <w:vAlign w:val="center"/>
          </w:tcPr>
          <w:p w14:paraId="3102B391" w14:textId="43359FA2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14:paraId="4FAF9E10" w14:textId="7B39EC14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Физика језгра и честица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F4FA43B" w14:textId="7822C07C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Физика језгра и честица</w:t>
            </w:r>
          </w:p>
        </w:tc>
      </w:tr>
      <w:tr w:rsidR="00D155AA" w:rsidRPr="00A22864" w14:paraId="7FF05782" w14:textId="77777777" w:rsidTr="00D155AA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14:paraId="64090C12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31" w:type="pct"/>
            <w:vAlign w:val="center"/>
          </w:tcPr>
          <w:p w14:paraId="4A20FC02" w14:textId="683F53C0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1998</w:t>
            </w:r>
          </w:p>
        </w:tc>
        <w:tc>
          <w:tcPr>
            <w:tcW w:w="977" w:type="pct"/>
            <w:vAlign w:val="center"/>
          </w:tcPr>
          <w:p w14:paraId="6E70C106" w14:textId="607CCC95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14:paraId="76A9FD62" w14:textId="2EC1562F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Физика језгра и честица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726AA2B1" w14:textId="4A140BAF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Физика језгра и честица</w:t>
            </w:r>
          </w:p>
        </w:tc>
      </w:tr>
      <w:tr w:rsidR="00D155AA" w:rsidRPr="00A22864" w14:paraId="05074C96" w14:textId="77777777" w:rsidTr="00D155AA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14:paraId="425A1621" w14:textId="77777777" w:rsidR="00D155AA" w:rsidRPr="00646624" w:rsidRDefault="00D155AA" w:rsidP="00D155AA">
            <w:r>
              <w:t>Магистратура</w:t>
            </w:r>
          </w:p>
        </w:tc>
        <w:tc>
          <w:tcPr>
            <w:tcW w:w="631" w:type="pct"/>
            <w:vAlign w:val="center"/>
          </w:tcPr>
          <w:p w14:paraId="150FCC3A" w14:textId="736BBD6C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977" w:type="pct"/>
            <w:vAlign w:val="center"/>
          </w:tcPr>
          <w:p w14:paraId="1A1A978D" w14:textId="074EDFDC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14:paraId="0934C4D5" w14:textId="77EEA5B4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Физика језгра и честица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86FD33B" w14:textId="1957DFBB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Физика језгра и честица</w:t>
            </w:r>
          </w:p>
        </w:tc>
      </w:tr>
      <w:tr w:rsidR="00D155AA" w:rsidRPr="00A22864" w14:paraId="44FC6EFC" w14:textId="77777777" w:rsidTr="00D155AA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14:paraId="0411DB48" w14:textId="77777777" w:rsidR="00D155AA" w:rsidRDefault="00D155AA" w:rsidP="00D155AA">
            <w:r>
              <w:t>Мастер диплома</w:t>
            </w:r>
          </w:p>
        </w:tc>
        <w:tc>
          <w:tcPr>
            <w:tcW w:w="631" w:type="pct"/>
            <w:vAlign w:val="center"/>
          </w:tcPr>
          <w:p w14:paraId="3C1602E4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977" w:type="pct"/>
            <w:vAlign w:val="center"/>
          </w:tcPr>
          <w:p w14:paraId="3379C556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14:paraId="61944C48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113F5068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55C90C7C" w14:textId="77777777" w:rsidTr="00D155AA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14:paraId="233AA525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31" w:type="pct"/>
            <w:vAlign w:val="center"/>
          </w:tcPr>
          <w:p w14:paraId="1BDE4FFD" w14:textId="5DA8CF35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1987</w:t>
            </w:r>
          </w:p>
        </w:tc>
        <w:tc>
          <w:tcPr>
            <w:tcW w:w="977" w:type="pct"/>
            <w:vAlign w:val="center"/>
          </w:tcPr>
          <w:p w14:paraId="3AAF64B1" w14:textId="3022048A" w:rsidR="00D155AA" w:rsidRPr="00A22864" w:rsidRDefault="00D155AA" w:rsidP="00D155AA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14:paraId="75B6B496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7D3AD9F8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5B3FC82C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1CF0C199" w14:textId="77777777" w:rsidR="00D155AA" w:rsidRPr="00646624" w:rsidRDefault="00D155AA" w:rsidP="00D155AA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155AA" w:rsidRPr="00A22864" w14:paraId="750814C1" w14:textId="77777777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14:paraId="38EF25AA" w14:textId="77777777" w:rsidR="00D155AA" w:rsidRPr="00646624" w:rsidRDefault="00D155AA" w:rsidP="00D155A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14:paraId="4984B0E4" w14:textId="77777777" w:rsidR="00D155AA" w:rsidRPr="00646624" w:rsidRDefault="00D155AA" w:rsidP="00D155AA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05" w:type="pct"/>
            <w:gridSpan w:val="8"/>
            <w:vAlign w:val="center"/>
          </w:tcPr>
          <w:p w14:paraId="0282F545" w14:textId="77777777" w:rsidR="00D155AA" w:rsidRPr="00646624" w:rsidRDefault="00D155AA" w:rsidP="00D155AA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155AA" w:rsidRPr="00A22864" w14:paraId="15231F27" w14:textId="77777777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14:paraId="52113543" w14:textId="17509964" w:rsidR="00D155AA" w:rsidRPr="00144CFC" w:rsidRDefault="00144CFC" w:rsidP="00D155AA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14:paraId="79353390" w14:textId="55F2C705" w:rsidR="00D155AA" w:rsidRPr="00A22864" w:rsidRDefault="00A217DE" w:rsidP="00D155AA">
            <w:pPr>
              <w:rPr>
                <w:lang w:val="sr-Cyrl-C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ФИЗДФНФ3</w:t>
            </w:r>
          </w:p>
        </w:tc>
        <w:tc>
          <w:tcPr>
            <w:tcW w:w="3905" w:type="pct"/>
            <w:gridSpan w:val="8"/>
            <w:vAlign w:val="center"/>
          </w:tcPr>
          <w:p w14:paraId="38A75F52" w14:textId="77777777" w:rsidR="00144CFC" w:rsidRDefault="00144CFC" w:rsidP="00144CFC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Нуклеарна спектроскопија и радијациона физика</w:t>
            </w:r>
          </w:p>
          <w:p w14:paraId="09080E8E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05F3B602" w14:textId="77777777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14:paraId="7F6ECC2B" w14:textId="09878A4A" w:rsidR="00D155AA" w:rsidRPr="00144CFC" w:rsidRDefault="00144CFC" w:rsidP="00D155AA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14:paraId="5866C092" w14:textId="77777777" w:rsidR="00A217DE" w:rsidRDefault="00A217DE" w:rsidP="00A217DE">
            <w:pPr>
              <w:widowControl/>
              <w:autoSpaceDE/>
              <w:autoSpaceDN/>
              <w:adjustRightInd/>
              <w:rPr>
                <w:rFonts w:ascii="Verdana" w:eastAsia="Times New Roman" w:hAnsi="Verdan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br/>
              <w:t>ФИЗДФНФ4</w:t>
            </w:r>
          </w:p>
          <w:p w14:paraId="589B85E1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3905" w:type="pct"/>
            <w:gridSpan w:val="8"/>
            <w:vAlign w:val="center"/>
          </w:tcPr>
          <w:p w14:paraId="06DCE70C" w14:textId="77777777" w:rsidR="00144CFC" w:rsidRDefault="00144CFC" w:rsidP="00144CFC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Виши курс нуклеарне физике</w:t>
            </w:r>
          </w:p>
          <w:p w14:paraId="616BF71B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5AB2C420" w14:textId="77777777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14:paraId="719A0D1E" w14:textId="2FD0E34B" w:rsidR="00D155AA" w:rsidRPr="00144CFC" w:rsidRDefault="00144CFC" w:rsidP="00D155AA">
            <w:pPr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14:paraId="3DF6200D" w14:textId="6D3210FD" w:rsidR="00D155AA" w:rsidRPr="00A22864" w:rsidRDefault="00A217DE" w:rsidP="00D155AA">
            <w:pPr>
              <w:rPr>
                <w:lang w:val="sr-Cyrl-C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ФИЗДФВО1</w:t>
            </w:r>
          </w:p>
        </w:tc>
        <w:tc>
          <w:tcPr>
            <w:tcW w:w="3905" w:type="pct"/>
            <w:gridSpan w:val="8"/>
            <w:vAlign w:val="center"/>
          </w:tcPr>
          <w:p w14:paraId="418B47DC" w14:textId="77777777" w:rsidR="00144CFC" w:rsidRDefault="00144CFC" w:rsidP="00144CFC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Нумеричке методе у физици</w:t>
            </w:r>
          </w:p>
          <w:p w14:paraId="263858C8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5FBD3717" w14:textId="77777777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14:paraId="171AE6CE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14:paraId="7E1524E1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3905" w:type="pct"/>
            <w:gridSpan w:val="8"/>
            <w:vAlign w:val="center"/>
          </w:tcPr>
          <w:p w14:paraId="0C34C6D9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442D9B69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78F75966" w14:textId="77777777" w:rsidR="00D155AA" w:rsidRPr="00A22864" w:rsidRDefault="00D155AA" w:rsidP="00D155AA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155AA" w:rsidRPr="00A22864" w14:paraId="44EB68C3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24AFE0A4" w14:textId="5BDE8997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0D78D3BA" w14:textId="77777777" w:rsidR="00D155AA" w:rsidRDefault="00D155AA" w:rsidP="00D155AA">
            <w:pPr>
              <w:tabs>
                <w:tab w:val="right" w:pos="420"/>
                <w:tab w:val="left" w:pos="510"/>
              </w:tabs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 xml:space="preserve">Two-particle correlations in azimuthal angle and pseudorapidity in inelastic p+p </w:t>
            </w:r>
          </w:p>
          <w:p w14:paraId="6F5F4DF9" w14:textId="77777777" w:rsidR="00D155AA" w:rsidRDefault="00D155AA" w:rsidP="00D155AA">
            <w:pPr>
              <w:tabs>
                <w:tab w:val="left" w:pos="480"/>
              </w:tabs>
              <w:rPr>
                <w:rFonts w:cs="Calibri"/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interactions at the CERN Super Proton Synchrotron</w:t>
            </w:r>
          </w:p>
          <w:p w14:paraId="0A49B0B9" w14:textId="363F4DA2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Eur.Phys.J. C77 (2017) no.2, 59</w:t>
            </w:r>
          </w:p>
        </w:tc>
        <w:tc>
          <w:tcPr>
            <w:tcW w:w="1696" w:type="pct"/>
            <w:gridSpan w:val="3"/>
            <w:vAlign w:val="center"/>
          </w:tcPr>
          <w:p w14:paraId="480D6513" w14:textId="531421F2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7C7A8C89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161ED909" w14:textId="035151C2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3878D9BB" w14:textId="20D722D3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The application of the new matrix method for calculating coincidence summing effects</w:t>
            </w:r>
            <w:r w:rsidR="00EB63C7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in the case of radionuclide with the more complex decay scheme - 152Eu</w:t>
            </w:r>
            <w:r>
              <w:rPr>
                <w:rFonts w:cs="Calibri"/>
                <w:color w:val="000000"/>
              </w:rPr>
              <w:br/>
              <w:t>NIM A836 (2016) 22-29</w:t>
            </w:r>
          </w:p>
        </w:tc>
        <w:tc>
          <w:tcPr>
            <w:tcW w:w="1696" w:type="pct"/>
            <w:gridSpan w:val="3"/>
            <w:vAlign w:val="center"/>
          </w:tcPr>
          <w:p w14:paraId="0F459BE6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5FE15D43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046E56A3" w14:textId="61BA222B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3D9213C5" w14:textId="77777777" w:rsidR="00D155AA" w:rsidRDefault="00D155AA" w:rsidP="00D155AA">
            <w:pPr>
              <w:tabs>
                <w:tab w:val="right" w:pos="420"/>
                <w:tab w:val="left" w:pos="510"/>
              </w:tabs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Production of Λ hyperons in inelastic p+p interactions at 158 GeV/c</w:t>
            </w:r>
          </w:p>
          <w:p w14:paraId="17FE703A" w14:textId="280D4EA6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Eur.Phys.J. C76 (2016) 4, 198</w:t>
            </w:r>
          </w:p>
        </w:tc>
        <w:tc>
          <w:tcPr>
            <w:tcW w:w="1696" w:type="pct"/>
            <w:gridSpan w:val="3"/>
            <w:vAlign w:val="center"/>
          </w:tcPr>
          <w:p w14:paraId="17241FB7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6F86BBAC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63C3AC81" w14:textId="3CBDA949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64BDB08B" w14:textId="218F073B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Measurements of π± , K± , K0S , Λ and proton production in proton–carbon interactions at 31 GeV/c with the NA61/SHINE spectrometer at the CERN SPS</w:t>
            </w:r>
            <w:r>
              <w:rPr>
                <w:rFonts w:cs="Calibri"/>
                <w:color w:val="000000"/>
              </w:rPr>
              <w:br/>
              <w:t>Eur.Phys.J. C76 (2016) 2, 84</w:t>
            </w:r>
          </w:p>
        </w:tc>
        <w:tc>
          <w:tcPr>
            <w:tcW w:w="1696" w:type="pct"/>
            <w:gridSpan w:val="3"/>
            <w:vAlign w:val="center"/>
          </w:tcPr>
          <w:p w14:paraId="5C2AC2F9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196E53A8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1EDAA0EF" w14:textId="4667253E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445CB695" w14:textId="07151C82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An Improved Method of Lifetime Measurement of Nuclei in Radioactive Decay Chain</w:t>
            </w:r>
            <w:r>
              <w:rPr>
                <w:rFonts w:cs="Calibri"/>
                <w:color w:val="000000"/>
              </w:rPr>
              <w:br/>
              <w:t>NIM A850 (2017) 68-71</w:t>
            </w:r>
          </w:p>
        </w:tc>
        <w:tc>
          <w:tcPr>
            <w:tcW w:w="1696" w:type="pct"/>
            <w:gridSpan w:val="3"/>
            <w:vAlign w:val="center"/>
          </w:tcPr>
          <w:p w14:paraId="33D55017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2625C99B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388C0A94" w14:textId="7E0C9DAD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6F7EB298" w14:textId="4FF351EF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Application of PHOTON simulation software on calibration of HPGe detectors</w:t>
            </w:r>
            <w:r>
              <w:rPr>
                <w:rFonts w:cs="Calibri"/>
                <w:color w:val="000000"/>
              </w:rPr>
              <w:br/>
              <w:t>NIM A799 (2015) 159-165</w:t>
            </w:r>
          </w:p>
        </w:tc>
        <w:tc>
          <w:tcPr>
            <w:tcW w:w="1696" w:type="pct"/>
            <w:gridSpan w:val="3"/>
            <w:vAlign w:val="center"/>
          </w:tcPr>
          <w:p w14:paraId="6A966176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598249A7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12B3FBB4" w14:textId="4509F41A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449B2C32" w14:textId="77777777" w:rsidR="00D155AA" w:rsidRDefault="00D155AA" w:rsidP="00D155AA">
            <w:pPr>
              <w:tabs>
                <w:tab w:val="right" w:pos="420"/>
                <w:tab w:val="left" w:pos="510"/>
              </w:tabs>
              <w:spacing w:before="94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Performance of the CMS Drift Tube Chambers with Cosmic Rays</w:t>
            </w:r>
          </w:p>
          <w:p w14:paraId="1DCBEB4E" w14:textId="0FFB42FF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JINST 5 (2010) T03015.</w:t>
            </w:r>
          </w:p>
        </w:tc>
        <w:tc>
          <w:tcPr>
            <w:tcW w:w="1696" w:type="pct"/>
            <w:gridSpan w:val="3"/>
            <w:vAlign w:val="center"/>
          </w:tcPr>
          <w:p w14:paraId="330ECAAE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646B609D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765080B4" w14:textId="29E665D5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3545F965" w14:textId="77777777" w:rsidR="00D155AA" w:rsidRDefault="00D155AA" w:rsidP="00D155AA">
            <w:pPr>
              <w:tabs>
                <w:tab w:val="right" w:pos="420"/>
                <w:tab w:val="left" w:pos="510"/>
              </w:tabs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Pion emission from the T2K replica target: method, results and application</w:t>
            </w:r>
          </w:p>
          <w:p w14:paraId="09666EF5" w14:textId="587D597A" w:rsidR="00D155AA" w:rsidRPr="00A22864" w:rsidRDefault="00D155AA" w:rsidP="00D155AA">
            <w:pPr>
              <w:rPr>
                <w:lang w:val="sr-Cyrl-CS"/>
              </w:rPr>
            </w:pPr>
            <w:r>
              <w:rPr>
                <w:rFonts w:cs="Calibri"/>
                <w:color w:val="000000"/>
              </w:rPr>
              <w:t>Nucl.Instrum.Meth. A701 (2013) 99-114.</w:t>
            </w:r>
          </w:p>
        </w:tc>
        <w:tc>
          <w:tcPr>
            <w:tcW w:w="1696" w:type="pct"/>
            <w:gridSpan w:val="3"/>
            <w:vAlign w:val="center"/>
          </w:tcPr>
          <w:p w14:paraId="39BB6055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287C1511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066648AC" w14:textId="47F42FF5" w:rsidR="00D155AA" w:rsidRPr="00D155AA" w:rsidRDefault="00D155AA" w:rsidP="00D155AA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7B8B3026" w14:textId="77777777" w:rsidR="00D155AA" w:rsidRPr="00D155AA" w:rsidRDefault="00D155AA" w:rsidP="00D155AA">
            <w:pPr>
              <w:tabs>
                <w:tab w:val="right" w:pos="420"/>
                <w:tab w:val="left" w:pos="510"/>
              </w:tabs>
              <w:spacing w:before="211"/>
              <w:rPr>
                <w:color w:val="000000"/>
                <w:sz w:val="29"/>
                <w:szCs w:val="29"/>
              </w:rPr>
            </w:pPr>
            <w:r w:rsidRPr="00D155AA">
              <w:rPr>
                <w:color w:val="000000"/>
              </w:rPr>
              <w:t xml:space="preserve">Monte Carlo simulations of the response of a plastic scintillator and an HPGe </w:t>
            </w:r>
          </w:p>
          <w:p w14:paraId="25C31472" w14:textId="77777777" w:rsidR="00D155AA" w:rsidRPr="00D155AA" w:rsidRDefault="00D155AA" w:rsidP="00D155AA">
            <w:pPr>
              <w:tabs>
                <w:tab w:val="left" w:pos="480"/>
              </w:tabs>
              <w:rPr>
                <w:color w:val="000000"/>
                <w:sz w:val="26"/>
                <w:szCs w:val="26"/>
              </w:rPr>
            </w:pPr>
            <w:r w:rsidRPr="00D155AA">
              <w:rPr>
                <w:sz w:val="24"/>
                <w:szCs w:val="24"/>
              </w:rPr>
              <w:tab/>
            </w:r>
            <w:r w:rsidRPr="00D155AA">
              <w:rPr>
                <w:color w:val="000000"/>
              </w:rPr>
              <w:t>spectrometer in coincidence</w:t>
            </w:r>
          </w:p>
          <w:p w14:paraId="1CFE9599" w14:textId="2CCC94B9" w:rsidR="00D155AA" w:rsidRPr="00D155AA" w:rsidRDefault="00D155AA" w:rsidP="00D155AA">
            <w:pPr>
              <w:rPr>
                <w:lang w:val="sr-Cyrl-CS"/>
              </w:rPr>
            </w:pPr>
            <w:r w:rsidRPr="00D155AA">
              <w:rPr>
                <w:color w:val="000000"/>
              </w:rPr>
              <w:t>Applied Radiation and Isotopes 67 (2009) 719-722</w:t>
            </w:r>
          </w:p>
        </w:tc>
        <w:tc>
          <w:tcPr>
            <w:tcW w:w="1696" w:type="pct"/>
            <w:gridSpan w:val="3"/>
            <w:vAlign w:val="center"/>
          </w:tcPr>
          <w:p w14:paraId="6DBDE160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3CB6DFC9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3B40E3F3" w14:textId="02395AE1" w:rsidR="00D155AA" w:rsidRPr="00B61933" w:rsidRDefault="00B61933" w:rsidP="00D155A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2B9805EB" w14:textId="06FEE3B9" w:rsidR="00B61933" w:rsidRPr="00B61933" w:rsidRDefault="00B61933" w:rsidP="00B61933">
            <w:pPr>
              <w:tabs>
                <w:tab w:val="right" w:pos="420"/>
                <w:tab w:val="left" w:pos="510"/>
              </w:tabs>
              <w:spacing w:before="211"/>
              <w:rPr>
                <w:color w:val="000000"/>
              </w:rPr>
            </w:pPr>
            <w:r w:rsidRPr="00B61933">
              <w:rPr>
                <w:color w:val="000000"/>
              </w:rPr>
              <w:t>Yield from Proton-Induced Reaction on Light Element Isotopes in the Hydrogen Plasma Focus</w:t>
            </w:r>
          </w:p>
          <w:p w14:paraId="191E10B3" w14:textId="31735202" w:rsidR="00B61933" w:rsidRPr="00B61933" w:rsidRDefault="00B61933" w:rsidP="00B61933">
            <w:pPr>
              <w:tabs>
                <w:tab w:val="left" w:pos="480"/>
              </w:tabs>
              <w:rPr>
                <w:color w:val="000000"/>
                <w:sz w:val="26"/>
                <w:szCs w:val="26"/>
              </w:rPr>
            </w:pPr>
            <w:r w:rsidRPr="00B61933">
              <w:rPr>
                <w:color w:val="000000"/>
              </w:rPr>
              <w:t>Journal of Fusion Energy (2011) Pages 1-3</w:t>
            </w:r>
          </w:p>
          <w:p w14:paraId="4375B2A6" w14:textId="77777777" w:rsidR="00D155AA" w:rsidRPr="00B61933" w:rsidRDefault="00D155AA" w:rsidP="00D155AA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14:paraId="15536E30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34C7DCB9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4EB3EC46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677C137E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14:paraId="1E04AF5A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06B5FA31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726B748E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1F635324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14:paraId="407940C1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5F3041F8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0E4BE79F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11016C9F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14:paraId="7EB0C987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6EFE1505" w14:textId="77777777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14:paraId="595F9FBC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14:paraId="447FC491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14:paraId="74A4BD46" w14:textId="77777777" w:rsidR="00D155AA" w:rsidRPr="00A22864" w:rsidRDefault="00D155AA" w:rsidP="00D155AA">
            <w:pPr>
              <w:rPr>
                <w:lang w:val="sr-Cyrl-CS"/>
              </w:rPr>
            </w:pPr>
          </w:p>
        </w:tc>
      </w:tr>
      <w:tr w:rsidR="00D155AA" w:rsidRPr="00A22864" w14:paraId="602147D6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247964EB" w14:textId="77777777" w:rsidR="00D155AA" w:rsidRPr="00A22864" w:rsidRDefault="00D155AA" w:rsidP="00D155A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61933" w:rsidRPr="00A22864" w14:paraId="348D963F" w14:textId="77777777" w:rsidTr="003B5617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14:paraId="77CDCCFB" w14:textId="77777777" w:rsidR="00B61933" w:rsidRPr="00A22864" w:rsidRDefault="00B61933" w:rsidP="00B6193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28" w:type="pct"/>
            <w:gridSpan w:val="4"/>
            <w:vAlign w:val="center"/>
          </w:tcPr>
          <w:p w14:paraId="2D3DBD22" w14:textId="6C15D14A" w:rsidR="00B61933" w:rsidRPr="00A22864" w:rsidRDefault="00B61933" w:rsidP="00B61933">
            <w:pPr>
              <w:rPr>
                <w:lang w:val="sr-Cyrl-CS"/>
              </w:rPr>
            </w:pPr>
            <w:r>
              <w:rPr>
                <w:lang w:val="sr-Cyrl-CS"/>
              </w:rPr>
              <w:t>8674</w:t>
            </w:r>
          </w:p>
        </w:tc>
      </w:tr>
      <w:tr w:rsidR="00B61933" w:rsidRPr="00A22864" w14:paraId="59E5DE2C" w14:textId="77777777" w:rsidTr="003B5617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14:paraId="36C9C102" w14:textId="77777777" w:rsidR="00B61933" w:rsidRPr="00A22864" w:rsidRDefault="00B61933" w:rsidP="00B6193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28" w:type="pct"/>
            <w:gridSpan w:val="4"/>
            <w:vAlign w:val="center"/>
          </w:tcPr>
          <w:p w14:paraId="74FE468F" w14:textId="1C0AEB36" w:rsidR="00B61933" w:rsidRPr="00A22864" w:rsidRDefault="00B61933" w:rsidP="00B61933">
            <w:pPr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</w:tr>
      <w:tr w:rsidR="00B61933" w:rsidRPr="00A22864" w14:paraId="7A8012E7" w14:textId="77777777" w:rsidTr="00D155AA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14:paraId="6289327F" w14:textId="77777777" w:rsidR="00B61933" w:rsidRPr="00A22864" w:rsidRDefault="00B61933" w:rsidP="00B6193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0" w:type="pct"/>
            <w:gridSpan w:val="2"/>
            <w:vAlign w:val="center"/>
          </w:tcPr>
          <w:p w14:paraId="44631D49" w14:textId="0B05E69B" w:rsidR="00B61933" w:rsidRPr="00A22864" w:rsidRDefault="00B61933" w:rsidP="00B61933">
            <w:pPr>
              <w:rPr>
                <w:lang w:val="sr-Cyrl-CS"/>
              </w:rPr>
            </w:pPr>
            <w:r w:rsidRPr="00491993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171002</w:t>
            </w:r>
          </w:p>
        </w:tc>
        <w:tc>
          <w:tcPr>
            <w:tcW w:w="1068" w:type="pct"/>
            <w:gridSpan w:val="2"/>
            <w:vAlign w:val="center"/>
          </w:tcPr>
          <w:p w14:paraId="2967499F" w14:textId="77777777" w:rsidR="00B61933" w:rsidRPr="00A22864" w:rsidRDefault="00B61933" w:rsidP="00B6193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61933" w:rsidRPr="00A22864" w14:paraId="5C0EE2B5" w14:textId="77777777" w:rsidTr="003B5617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14:paraId="1E622653" w14:textId="77777777" w:rsidR="00B61933" w:rsidRPr="00A22864" w:rsidRDefault="00B61933" w:rsidP="00B6193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28" w:type="pct"/>
            <w:gridSpan w:val="4"/>
            <w:vAlign w:val="center"/>
          </w:tcPr>
          <w:p w14:paraId="3665021D" w14:textId="77777777" w:rsidR="00B61933" w:rsidRPr="00A22864" w:rsidRDefault="00B61933" w:rsidP="00B61933">
            <w:pPr>
              <w:rPr>
                <w:lang w:val="sr-Cyrl-CS"/>
              </w:rPr>
            </w:pPr>
          </w:p>
        </w:tc>
      </w:tr>
      <w:tr w:rsidR="00B61933" w:rsidRPr="00A22864" w14:paraId="4C33A85A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21C213B" w14:textId="77777777" w:rsidR="00B61933" w:rsidRPr="00A22864" w:rsidRDefault="00B61933" w:rsidP="00B6193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61933" w:rsidRPr="00A22864" w14:paraId="2E916279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74CE6F51" w14:textId="77777777" w:rsidR="00B61933" w:rsidRPr="00A22864" w:rsidRDefault="00B61933" w:rsidP="00B6193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1A7B931A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11C70971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1BC1E1FC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78074148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496064F6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120E0A4F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3FAE437A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1B5F83CD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3A501934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2DE3AF8A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12D21E32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21DD2E92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3D5058AD" w14:textId="77777777"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59"/>
        <w:gridCol w:w="981"/>
        <w:gridCol w:w="447"/>
        <w:gridCol w:w="644"/>
        <w:gridCol w:w="1121"/>
        <w:gridCol w:w="245"/>
        <w:gridCol w:w="55"/>
        <w:gridCol w:w="1006"/>
        <w:gridCol w:w="40"/>
        <w:gridCol w:w="1402"/>
      </w:tblGrid>
      <w:tr w:rsidR="003B5617" w:rsidRPr="00C2517C" w14:paraId="4D190680" w14:textId="77777777" w:rsidTr="00B61933">
        <w:trPr>
          <w:trHeight w:val="227"/>
          <w:jc w:val="center"/>
        </w:trPr>
        <w:tc>
          <w:tcPr>
            <w:tcW w:w="1854" w:type="pct"/>
            <w:gridSpan w:val="5"/>
            <w:vAlign w:val="center"/>
          </w:tcPr>
          <w:p w14:paraId="4E66C32F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146" w:type="pct"/>
            <w:gridSpan w:val="6"/>
            <w:vAlign w:val="center"/>
          </w:tcPr>
          <w:p w14:paraId="575AAFD9" w14:textId="7055E7D3" w:rsidR="003B5617" w:rsidRPr="00B61933" w:rsidRDefault="00B61933" w:rsidP="00D638D4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en-US"/>
              </w:rPr>
              <w:t xml:space="preserve">Jovan </w:t>
            </w:r>
            <w:proofErr w:type="spellStart"/>
            <w:r>
              <w:rPr>
                <w:sz w:val="22"/>
                <w:szCs w:val="22"/>
                <w:lang w:val="en-US"/>
              </w:rPr>
              <w:t>Puzović</w:t>
            </w:r>
            <w:proofErr w:type="spellEnd"/>
          </w:p>
        </w:tc>
      </w:tr>
      <w:tr w:rsidR="003B5617" w:rsidRPr="00C2517C" w14:paraId="2A1B6C55" w14:textId="77777777" w:rsidTr="00B61933">
        <w:trPr>
          <w:trHeight w:val="227"/>
          <w:jc w:val="center"/>
        </w:trPr>
        <w:tc>
          <w:tcPr>
            <w:tcW w:w="1854" w:type="pct"/>
            <w:gridSpan w:val="5"/>
            <w:vAlign w:val="center"/>
          </w:tcPr>
          <w:p w14:paraId="541B4134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146" w:type="pct"/>
            <w:gridSpan w:val="6"/>
            <w:vAlign w:val="center"/>
          </w:tcPr>
          <w:p w14:paraId="34A14687" w14:textId="5C83E75C" w:rsidR="003B5617" w:rsidRPr="00C2517C" w:rsidRDefault="00B6193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Professor</w:t>
            </w:r>
          </w:p>
        </w:tc>
      </w:tr>
      <w:tr w:rsidR="003B5617" w:rsidRPr="00C2517C" w14:paraId="3E830CFB" w14:textId="77777777" w:rsidTr="00B61933">
        <w:trPr>
          <w:trHeight w:val="227"/>
          <w:jc w:val="center"/>
        </w:trPr>
        <w:tc>
          <w:tcPr>
            <w:tcW w:w="1854" w:type="pct"/>
            <w:gridSpan w:val="5"/>
            <w:vAlign w:val="center"/>
          </w:tcPr>
          <w:p w14:paraId="7917B0B3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146" w:type="pct"/>
            <w:gridSpan w:val="6"/>
            <w:vAlign w:val="center"/>
          </w:tcPr>
          <w:p w14:paraId="1CE2A93B" w14:textId="6E59D3BC" w:rsidR="003B5617" w:rsidRPr="00C2517C" w:rsidRDefault="00B6193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Nuclear physics</w:t>
            </w:r>
          </w:p>
        </w:tc>
      </w:tr>
      <w:tr w:rsidR="003B5617" w:rsidRPr="00C2517C" w14:paraId="050A18F0" w14:textId="77777777" w:rsidTr="00B61933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14:paraId="4495DD23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85" w:type="pct"/>
            <w:vAlign w:val="center"/>
          </w:tcPr>
          <w:p w14:paraId="44516D65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14:paraId="02DE81D4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80" w:type="pct"/>
            <w:gridSpan w:val="4"/>
            <w:shd w:val="clear" w:color="auto" w:fill="auto"/>
            <w:vAlign w:val="center"/>
          </w:tcPr>
          <w:p w14:paraId="2D275618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591E9369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B61933" w:rsidRPr="00C2517C" w14:paraId="658C8F2B" w14:textId="77777777" w:rsidTr="00B61933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14:paraId="6F6B50FA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85" w:type="pct"/>
            <w:vAlign w:val="center"/>
          </w:tcPr>
          <w:p w14:paraId="030E83F4" w14:textId="5F7520D5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844" w:type="pct"/>
            <w:vAlign w:val="center"/>
          </w:tcPr>
          <w:p w14:paraId="5EE8E84D" w14:textId="74A357AA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80" w:type="pct"/>
            <w:gridSpan w:val="4"/>
            <w:shd w:val="clear" w:color="auto" w:fill="auto"/>
            <w:vAlign w:val="center"/>
          </w:tcPr>
          <w:p w14:paraId="2824C8D0" w14:textId="0FAFC92D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Nuclear physics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2638A131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</w:tr>
      <w:tr w:rsidR="00B61933" w:rsidRPr="00C2517C" w14:paraId="65108DAF" w14:textId="77777777" w:rsidTr="00B61933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14:paraId="5C5D5191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85" w:type="pct"/>
            <w:vAlign w:val="center"/>
          </w:tcPr>
          <w:p w14:paraId="030F0591" w14:textId="2B796691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1998</w:t>
            </w:r>
          </w:p>
        </w:tc>
        <w:tc>
          <w:tcPr>
            <w:tcW w:w="844" w:type="pct"/>
            <w:vAlign w:val="center"/>
          </w:tcPr>
          <w:p w14:paraId="72552FA3" w14:textId="49D4C560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80" w:type="pct"/>
            <w:gridSpan w:val="4"/>
            <w:shd w:val="clear" w:color="auto" w:fill="auto"/>
            <w:vAlign w:val="center"/>
          </w:tcPr>
          <w:p w14:paraId="4911879D" w14:textId="65C58CC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Nuclear physics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408C6522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</w:tr>
      <w:tr w:rsidR="00B61933" w:rsidRPr="00C2517C" w14:paraId="673C5BC6" w14:textId="77777777" w:rsidTr="00B61933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14:paraId="47186597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proofErr w:type="gramStart"/>
            <w:r w:rsidRPr="00C2517C">
              <w:rPr>
                <w:sz w:val="22"/>
                <w:szCs w:val="22"/>
                <w:lang w:val="en-US"/>
              </w:rPr>
              <w:lastRenderedPageBreak/>
              <w:t>Master</w:t>
            </w:r>
            <w:proofErr w:type="gramEnd"/>
            <w:r w:rsidRPr="00C2517C">
              <w:rPr>
                <w:sz w:val="22"/>
                <w:szCs w:val="22"/>
                <w:lang w:val="en-US"/>
              </w:rPr>
              <w:t xml:space="preserve"> degree</w:t>
            </w:r>
          </w:p>
        </w:tc>
        <w:tc>
          <w:tcPr>
            <w:tcW w:w="485" w:type="pct"/>
            <w:vAlign w:val="center"/>
          </w:tcPr>
          <w:p w14:paraId="0DFE24BB" w14:textId="6B60A4AF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844" w:type="pct"/>
            <w:vAlign w:val="center"/>
          </w:tcPr>
          <w:p w14:paraId="69D3C95C" w14:textId="0DE01F89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80" w:type="pct"/>
            <w:gridSpan w:val="4"/>
            <w:shd w:val="clear" w:color="auto" w:fill="auto"/>
            <w:vAlign w:val="center"/>
          </w:tcPr>
          <w:p w14:paraId="7CE0CDCC" w14:textId="66B6886E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Nuclear physics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57440338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</w:tr>
      <w:tr w:rsidR="00B61933" w:rsidRPr="00C2517C" w14:paraId="4A7A976D" w14:textId="77777777" w:rsidTr="00B61933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14:paraId="1199B25E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85" w:type="pct"/>
            <w:vAlign w:val="center"/>
          </w:tcPr>
          <w:p w14:paraId="505C8827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14:paraId="08E02F5E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80" w:type="pct"/>
            <w:gridSpan w:val="4"/>
            <w:shd w:val="clear" w:color="auto" w:fill="auto"/>
            <w:vAlign w:val="center"/>
          </w:tcPr>
          <w:p w14:paraId="1B85CB8B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76DE5548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</w:tr>
      <w:tr w:rsidR="00B61933" w:rsidRPr="00C2517C" w14:paraId="46F187F1" w14:textId="77777777" w:rsidTr="00B61933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14:paraId="5C101C91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85" w:type="pct"/>
            <w:vAlign w:val="center"/>
          </w:tcPr>
          <w:p w14:paraId="7124DD0F" w14:textId="759ACFDF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1987</w:t>
            </w:r>
          </w:p>
        </w:tc>
        <w:tc>
          <w:tcPr>
            <w:tcW w:w="844" w:type="pct"/>
            <w:vAlign w:val="center"/>
          </w:tcPr>
          <w:p w14:paraId="2E41885A" w14:textId="56251ED5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80" w:type="pct"/>
            <w:gridSpan w:val="4"/>
            <w:shd w:val="clear" w:color="auto" w:fill="auto"/>
            <w:vAlign w:val="center"/>
          </w:tcPr>
          <w:p w14:paraId="2318C0EF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07AE5B4F" w14:textId="77777777" w:rsidR="00B61933" w:rsidRPr="00C2517C" w:rsidRDefault="00B61933" w:rsidP="00B61933">
            <w:pPr>
              <w:rPr>
                <w:sz w:val="22"/>
                <w:szCs w:val="22"/>
                <w:lang w:val="en-US"/>
              </w:rPr>
            </w:pPr>
          </w:p>
        </w:tc>
      </w:tr>
      <w:tr w:rsidR="00B61933" w:rsidRPr="00C2517C" w14:paraId="7DEBE75A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AF902C4" w14:textId="77777777" w:rsidR="00B61933" w:rsidRPr="00C2517C" w:rsidRDefault="00B61933" w:rsidP="00B61933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B61933" w:rsidRPr="00C2517C" w14:paraId="1E28BDE6" w14:textId="77777777" w:rsidTr="00B61933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14:paraId="5E1752D7" w14:textId="77777777" w:rsidR="00B61933" w:rsidRPr="00C2517C" w:rsidRDefault="00B61933" w:rsidP="00B61933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3FD1F8B8" w14:textId="77777777" w:rsidR="00B61933" w:rsidRPr="00C2517C" w:rsidRDefault="00B61933" w:rsidP="00B61933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025" w:type="pct"/>
            <w:gridSpan w:val="8"/>
            <w:vAlign w:val="center"/>
          </w:tcPr>
          <w:p w14:paraId="753F72EC" w14:textId="77777777" w:rsidR="00B61933" w:rsidRPr="00C2517C" w:rsidRDefault="00B61933" w:rsidP="00B61933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A217DE" w:rsidRPr="00C2517C" w14:paraId="292CAE65" w14:textId="77777777" w:rsidTr="00B61933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14:paraId="1C09E544" w14:textId="4A21CC5A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42AD2AD5" w14:textId="556510D3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FIZDFNF3</w:t>
            </w:r>
          </w:p>
        </w:tc>
        <w:tc>
          <w:tcPr>
            <w:tcW w:w="4025" w:type="pct"/>
            <w:gridSpan w:val="8"/>
            <w:vAlign w:val="center"/>
          </w:tcPr>
          <w:p w14:paraId="08511203" w14:textId="02E5EF81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Nuclear spectroscopy and radiation physics</w:t>
            </w:r>
          </w:p>
        </w:tc>
      </w:tr>
      <w:tr w:rsidR="00A217DE" w:rsidRPr="00C2517C" w14:paraId="6B426660" w14:textId="77777777" w:rsidTr="00B61933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14:paraId="322B2019" w14:textId="0DA98426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5B93D2DD" w14:textId="0F1BC2B1" w:rsidR="00A217DE" w:rsidRDefault="00A217DE" w:rsidP="00A217DE">
            <w:pPr>
              <w:widowControl/>
              <w:autoSpaceDE/>
              <w:autoSpaceDN/>
              <w:adjustRightInd/>
              <w:rPr>
                <w:rFonts w:ascii="Verdana" w:eastAsia="Times New Roman" w:hAnsi="Verdana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br/>
              <w:t>FIZDFNF4</w:t>
            </w:r>
          </w:p>
          <w:p w14:paraId="3B7B3CE5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25" w:type="pct"/>
            <w:gridSpan w:val="8"/>
            <w:vAlign w:val="center"/>
          </w:tcPr>
          <w:p w14:paraId="01DBE08E" w14:textId="5B7BBE3E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Advance course of nuclear physics</w:t>
            </w:r>
          </w:p>
        </w:tc>
      </w:tr>
      <w:tr w:rsidR="00A217DE" w:rsidRPr="00C2517C" w14:paraId="7576FBC8" w14:textId="77777777" w:rsidTr="00B61933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14:paraId="6D5E52F5" w14:textId="353E3574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56A168EE" w14:textId="736F49F3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FIZDFVO1</w:t>
            </w:r>
          </w:p>
        </w:tc>
        <w:tc>
          <w:tcPr>
            <w:tcW w:w="4025" w:type="pct"/>
            <w:gridSpan w:val="8"/>
            <w:vAlign w:val="center"/>
          </w:tcPr>
          <w:p w14:paraId="094349E8" w14:textId="2D02AA22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Numerical methods in physics</w:t>
            </w:r>
          </w:p>
        </w:tc>
      </w:tr>
      <w:tr w:rsidR="00A217DE" w:rsidRPr="00C2517C" w14:paraId="2789110C" w14:textId="77777777" w:rsidTr="00B61933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14:paraId="70A611D4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2E06DAB1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25" w:type="pct"/>
            <w:gridSpan w:val="8"/>
            <w:vAlign w:val="center"/>
          </w:tcPr>
          <w:p w14:paraId="580088B3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0478BCC2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505FC0EA" w14:textId="77777777" w:rsidR="00A217DE" w:rsidRPr="00C2517C" w:rsidRDefault="00A217DE" w:rsidP="00A217DE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A217DE" w:rsidRPr="00C2517C" w14:paraId="235E2A0D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26EE1999" w14:textId="5A97F96D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67BECCFE" w14:textId="5A459D56" w:rsidR="00A217DE" w:rsidRDefault="00A217DE" w:rsidP="00A217DE">
            <w:pPr>
              <w:tabs>
                <w:tab w:val="right" w:pos="420"/>
                <w:tab w:val="left" w:pos="510"/>
              </w:tabs>
              <w:spacing w:before="91"/>
              <w:rPr>
                <w:rFonts w:cs="Calibri"/>
                <w:color w:val="000000"/>
                <w:sz w:val="26"/>
                <w:szCs w:val="26"/>
              </w:rPr>
            </w:pPr>
            <w:r>
              <w:rPr>
                <w:rFonts w:cs="Calibri"/>
                <w:color w:val="000000"/>
              </w:rPr>
              <w:t>Two-particle correlations in azimuthal angle and pseudorapidity in inelastic p+p interactions at the CERN Super Proton Synchrotron</w:t>
            </w:r>
          </w:p>
          <w:p w14:paraId="1758C220" w14:textId="1DCB109B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Eur.Phys.J. C77 (2017) no.2, 59</w:t>
            </w:r>
          </w:p>
        </w:tc>
        <w:tc>
          <w:tcPr>
            <w:tcW w:w="2017" w:type="pct"/>
            <w:gridSpan w:val="3"/>
            <w:vAlign w:val="center"/>
          </w:tcPr>
          <w:p w14:paraId="431BFA4D" w14:textId="43CB32BB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7940D893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6E7FF289" w14:textId="1248C61B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3D886C5A" w14:textId="0CE4AB5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The application of the new matrix method for calculating coincidence summing effects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cs="Calibri"/>
                <w:color w:val="000000"/>
              </w:rPr>
              <w:t>in the case of radionuclide with the more complex decay scheme - 152Eu</w:t>
            </w:r>
            <w:r>
              <w:rPr>
                <w:rFonts w:cs="Calibri"/>
                <w:color w:val="000000"/>
              </w:rPr>
              <w:br/>
              <w:t>NIM A836 (2016) 22-29</w:t>
            </w:r>
          </w:p>
        </w:tc>
        <w:tc>
          <w:tcPr>
            <w:tcW w:w="2017" w:type="pct"/>
            <w:gridSpan w:val="3"/>
            <w:vAlign w:val="center"/>
          </w:tcPr>
          <w:p w14:paraId="35B198D4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0C4F97DF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47C17E41" w14:textId="3B8DDE8E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4C9FBF08" w14:textId="77777777" w:rsidR="00A217DE" w:rsidRDefault="00A217DE" w:rsidP="00A217DE">
            <w:pPr>
              <w:tabs>
                <w:tab w:val="right" w:pos="420"/>
                <w:tab w:val="left" w:pos="510"/>
              </w:tabs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Production of Λ hyperons in inelastic p+p interactions at 158 GeV/c</w:t>
            </w:r>
          </w:p>
          <w:p w14:paraId="65157162" w14:textId="277080C1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Eur.Phys.J. C76 (2016) 4, 198</w:t>
            </w:r>
          </w:p>
        </w:tc>
        <w:tc>
          <w:tcPr>
            <w:tcW w:w="2017" w:type="pct"/>
            <w:gridSpan w:val="3"/>
            <w:vAlign w:val="center"/>
          </w:tcPr>
          <w:p w14:paraId="02AB9A6A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78522CFA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648204CD" w14:textId="220846B4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6AFF258C" w14:textId="328D3205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Measurements of π± , K± , K0S , Λ and proton production in proton–carbon interactions at 31 GeV/c with the NA61/SHINE spectrometer at the CERN SPS</w:t>
            </w:r>
            <w:r>
              <w:rPr>
                <w:rFonts w:cs="Calibri"/>
                <w:color w:val="000000"/>
              </w:rPr>
              <w:br/>
              <w:t>Eur.Phys.J. C76 (2016) 2, 84</w:t>
            </w:r>
          </w:p>
        </w:tc>
        <w:tc>
          <w:tcPr>
            <w:tcW w:w="2017" w:type="pct"/>
            <w:gridSpan w:val="3"/>
            <w:vAlign w:val="center"/>
          </w:tcPr>
          <w:p w14:paraId="59504ACB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70DD60A8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03946DDB" w14:textId="6DC4C05B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704727EC" w14:textId="30145B65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An Improved Method of Lifetime Measurement of Nuclei in Radioactive Decay Chain</w:t>
            </w:r>
            <w:r>
              <w:rPr>
                <w:rFonts w:cs="Calibri"/>
                <w:color w:val="000000"/>
              </w:rPr>
              <w:br/>
              <w:t>NIM A850 (2017) 68-71</w:t>
            </w:r>
          </w:p>
        </w:tc>
        <w:tc>
          <w:tcPr>
            <w:tcW w:w="2017" w:type="pct"/>
            <w:gridSpan w:val="3"/>
            <w:vAlign w:val="center"/>
          </w:tcPr>
          <w:p w14:paraId="74D37FDE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2763A437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77D1F45B" w14:textId="180300BE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4C98337B" w14:textId="464044B3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Application of PHOTON simulation software on calibration of HPGe detectors</w:t>
            </w:r>
            <w:r>
              <w:rPr>
                <w:rFonts w:cs="Calibri"/>
                <w:color w:val="000000"/>
              </w:rPr>
              <w:br/>
              <w:t>NIM A799 (2015) 159-165</w:t>
            </w:r>
          </w:p>
        </w:tc>
        <w:tc>
          <w:tcPr>
            <w:tcW w:w="2017" w:type="pct"/>
            <w:gridSpan w:val="3"/>
            <w:vAlign w:val="center"/>
          </w:tcPr>
          <w:p w14:paraId="05FBC93C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256787FF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349FAC45" w14:textId="2A98726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3569980F" w14:textId="77777777" w:rsidR="00A217DE" w:rsidRDefault="00A217DE" w:rsidP="00A217DE">
            <w:pPr>
              <w:tabs>
                <w:tab w:val="right" w:pos="420"/>
                <w:tab w:val="left" w:pos="510"/>
              </w:tabs>
              <w:spacing w:before="94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Performance of the CMS Drift Tube Chambers with Cosmic Rays</w:t>
            </w:r>
          </w:p>
          <w:p w14:paraId="6CA0A82F" w14:textId="2EFB4B98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JINST 5 (2010) T03015.</w:t>
            </w:r>
          </w:p>
        </w:tc>
        <w:tc>
          <w:tcPr>
            <w:tcW w:w="2017" w:type="pct"/>
            <w:gridSpan w:val="3"/>
            <w:vAlign w:val="center"/>
          </w:tcPr>
          <w:p w14:paraId="6A60FA19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450DF88A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0FD8FF3B" w14:textId="798FDF61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1F79924A" w14:textId="77777777" w:rsidR="00A217DE" w:rsidRDefault="00A217DE" w:rsidP="00A217DE">
            <w:pPr>
              <w:tabs>
                <w:tab w:val="right" w:pos="420"/>
                <w:tab w:val="left" w:pos="510"/>
              </w:tabs>
              <w:spacing w:before="91"/>
              <w:rPr>
                <w:rFonts w:cs="Calibri"/>
                <w:color w:val="000000"/>
                <w:sz w:val="29"/>
                <w:szCs w:val="29"/>
              </w:rPr>
            </w:pPr>
            <w:r>
              <w:rPr>
                <w:rFonts w:cs="Calibri"/>
                <w:color w:val="000000"/>
              </w:rPr>
              <w:t>Pion emission from the T2K replica target: method, results and application</w:t>
            </w:r>
          </w:p>
          <w:p w14:paraId="12C439C0" w14:textId="15EDD2B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rFonts w:cs="Calibri"/>
                <w:color w:val="000000"/>
              </w:rPr>
              <w:t>Nucl.Instrum.Meth. A701 (2013) 99-114.</w:t>
            </w:r>
          </w:p>
        </w:tc>
        <w:tc>
          <w:tcPr>
            <w:tcW w:w="2017" w:type="pct"/>
            <w:gridSpan w:val="3"/>
            <w:vAlign w:val="center"/>
          </w:tcPr>
          <w:p w14:paraId="0CE840E3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63246C67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4404A930" w14:textId="5FB961F0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20FF5CF0" w14:textId="2FBB8A29" w:rsidR="00A217DE" w:rsidRPr="00D155AA" w:rsidRDefault="00A217DE" w:rsidP="00A217DE">
            <w:pPr>
              <w:tabs>
                <w:tab w:val="right" w:pos="420"/>
                <w:tab w:val="left" w:pos="510"/>
              </w:tabs>
              <w:spacing w:before="211"/>
              <w:rPr>
                <w:color w:val="000000"/>
                <w:sz w:val="26"/>
                <w:szCs w:val="26"/>
              </w:rPr>
            </w:pPr>
            <w:r w:rsidRPr="00D155AA">
              <w:rPr>
                <w:color w:val="000000"/>
              </w:rPr>
              <w:t xml:space="preserve">Monte Carlo simulations of the response of a plastic scintillator and an HPGe </w:t>
            </w:r>
            <w:r>
              <w:rPr>
                <w:color w:val="000000"/>
              </w:rPr>
              <w:t>s</w:t>
            </w:r>
            <w:r w:rsidRPr="00D155AA">
              <w:rPr>
                <w:color w:val="000000"/>
              </w:rPr>
              <w:t>pectrometer in coincidence</w:t>
            </w:r>
          </w:p>
          <w:p w14:paraId="01DB753A" w14:textId="7F9D2FB0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 w:rsidRPr="00D155AA">
              <w:rPr>
                <w:color w:val="000000"/>
              </w:rPr>
              <w:t>Applied Radiation and Isotopes 67 (2009) 719-722</w:t>
            </w:r>
          </w:p>
        </w:tc>
        <w:tc>
          <w:tcPr>
            <w:tcW w:w="2017" w:type="pct"/>
            <w:gridSpan w:val="3"/>
            <w:vAlign w:val="center"/>
          </w:tcPr>
          <w:p w14:paraId="5B2CDCEE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3E3B67B3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075FA960" w14:textId="4C3B5E3C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1C9B01D6" w14:textId="77777777" w:rsidR="00A217DE" w:rsidRPr="00B61933" w:rsidRDefault="00A217DE" w:rsidP="00A217DE">
            <w:pPr>
              <w:tabs>
                <w:tab w:val="right" w:pos="420"/>
                <w:tab w:val="left" w:pos="510"/>
              </w:tabs>
              <w:spacing w:before="211"/>
              <w:rPr>
                <w:color w:val="000000"/>
              </w:rPr>
            </w:pPr>
            <w:r w:rsidRPr="00B61933">
              <w:rPr>
                <w:color w:val="000000"/>
              </w:rPr>
              <w:t>Yield from Proton-Induced Reaction on Light Element Isotopes in the Hydrogen Plasma Focus</w:t>
            </w:r>
          </w:p>
          <w:p w14:paraId="01A220A6" w14:textId="77777777" w:rsidR="00A217DE" w:rsidRPr="00B61933" w:rsidRDefault="00A217DE" w:rsidP="00A217DE">
            <w:pPr>
              <w:tabs>
                <w:tab w:val="left" w:pos="480"/>
              </w:tabs>
              <w:rPr>
                <w:color w:val="000000"/>
                <w:sz w:val="26"/>
                <w:szCs w:val="26"/>
              </w:rPr>
            </w:pPr>
            <w:r w:rsidRPr="00B61933">
              <w:rPr>
                <w:color w:val="000000"/>
              </w:rPr>
              <w:t>Journal of Fusion Energy (2011) Pages 1-3</w:t>
            </w:r>
          </w:p>
          <w:p w14:paraId="7BF1884F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7" w:type="pct"/>
            <w:gridSpan w:val="3"/>
            <w:vAlign w:val="center"/>
          </w:tcPr>
          <w:p w14:paraId="7C0746FE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7F563653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08060763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6A560DC5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7" w:type="pct"/>
            <w:gridSpan w:val="3"/>
            <w:vAlign w:val="center"/>
          </w:tcPr>
          <w:p w14:paraId="025B303D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1DC605F8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296F07C4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2389AD1E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7" w:type="pct"/>
            <w:gridSpan w:val="3"/>
            <w:vAlign w:val="center"/>
          </w:tcPr>
          <w:p w14:paraId="73C3133D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15C5BE43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50DFC9D8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344F39A3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7" w:type="pct"/>
            <w:gridSpan w:val="3"/>
            <w:vAlign w:val="center"/>
          </w:tcPr>
          <w:p w14:paraId="5E62F7B5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68726D64" w14:textId="77777777" w:rsidTr="00B61933">
        <w:trPr>
          <w:trHeight w:val="227"/>
          <w:jc w:val="center"/>
        </w:trPr>
        <w:tc>
          <w:tcPr>
            <w:tcW w:w="486" w:type="pct"/>
            <w:gridSpan w:val="2"/>
            <w:vAlign w:val="center"/>
          </w:tcPr>
          <w:p w14:paraId="5E20CC35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14:paraId="2B46EC1D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7" w:type="pct"/>
            <w:gridSpan w:val="3"/>
            <w:vAlign w:val="center"/>
          </w:tcPr>
          <w:p w14:paraId="5ADCECB9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6749FF03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8DB7CA8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A217DE" w:rsidRPr="00C2517C" w14:paraId="512BCC39" w14:textId="77777777" w:rsidTr="00B61933">
        <w:trPr>
          <w:trHeight w:val="227"/>
          <w:jc w:val="center"/>
        </w:trPr>
        <w:tc>
          <w:tcPr>
            <w:tcW w:w="2942" w:type="pct"/>
            <w:gridSpan w:val="7"/>
          </w:tcPr>
          <w:p w14:paraId="1CC908F5" w14:textId="77777777" w:rsidR="00A217DE" w:rsidRPr="00C2517C" w:rsidRDefault="00A217DE" w:rsidP="00A217DE">
            <w:pPr>
              <w:rPr>
                <w:lang w:val="en-US"/>
              </w:rPr>
            </w:pPr>
            <w:r w:rsidRPr="00C2517C">
              <w:rPr>
                <w:lang w:val="en-US"/>
              </w:rPr>
              <w:t xml:space="preserve">Total number of citations, without </w:t>
            </w:r>
            <w:proofErr w:type="spellStart"/>
            <w:r w:rsidRPr="00C2517C">
              <w:rPr>
                <w:lang w:val="en-US"/>
              </w:rPr>
              <w:t>self citations</w:t>
            </w:r>
            <w:proofErr w:type="spellEnd"/>
          </w:p>
        </w:tc>
        <w:tc>
          <w:tcPr>
            <w:tcW w:w="2058" w:type="pct"/>
            <w:gridSpan w:val="4"/>
            <w:vAlign w:val="center"/>
          </w:tcPr>
          <w:p w14:paraId="676963F0" w14:textId="38C6C980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8674</w:t>
            </w:r>
          </w:p>
        </w:tc>
      </w:tr>
      <w:tr w:rsidR="00A217DE" w:rsidRPr="00C2517C" w14:paraId="0AC42718" w14:textId="77777777" w:rsidTr="00B61933">
        <w:trPr>
          <w:trHeight w:val="227"/>
          <w:jc w:val="center"/>
        </w:trPr>
        <w:tc>
          <w:tcPr>
            <w:tcW w:w="2942" w:type="pct"/>
            <w:gridSpan w:val="7"/>
          </w:tcPr>
          <w:p w14:paraId="18467EFA" w14:textId="77777777" w:rsidR="00A217DE" w:rsidRPr="00C2517C" w:rsidRDefault="00A217DE" w:rsidP="00A217DE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058" w:type="pct"/>
            <w:gridSpan w:val="4"/>
            <w:vAlign w:val="center"/>
          </w:tcPr>
          <w:p w14:paraId="6381EF3F" w14:textId="3D2CFF54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80</w:t>
            </w:r>
          </w:p>
        </w:tc>
      </w:tr>
      <w:tr w:rsidR="00A217DE" w:rsidRPr="00C2517C" w14:paraId="132F92AD" w14:textId="77777777" w:rsidTr="00B61933">
        <w:trPr>
          <w:trHeight w:val="227"/>
          <w:jc w:val="center"/>
        </w:trPr>
        <w:tc>
          <w:tcPr>
            <w:tcW w:w="2942" w:type="pct"/>
            <w:gridSpan w:val="7"/>
          </w:tcPr>
          <w:p w14:paraId="221C8A14" w14:textId="77777777" w:rsidR="00A217DE" w:rsidRPr="00C2517C" w:rsidRDefault="00A217DE" w:rsidP="00A217DE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800" w:type="pct"/>
            <w:gridSpan w:val="2"/>
            <w:vAlign w:val="center"/>
          </w:tcPr>
          <w:p w14:paraId="3BE9EA3F" w14:textId="588BA54A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>
              <w:rPr>
                <w:sz w:val="22"/>
                <w:szCs w:val="22"/>
                <w:lang w:val="en-US"/>
              </w:rPr>
              <w:t>171002</w:t>
            </w:r>
          </w:p>
        </w:tc>
        <w:tc>
          <w:tcPr>
            <w:tcW w:w="1258" w:type="pct"/>
            <w:gridSpan w:val="2"/>
            <w:vAlign w:val="center"/>
          </w:tcPr>
          <w:p w14:paraId="17CC4995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A217DE" w:rsidRPr="00C2517C" w14:paraId="0EDA730E" w14:textId="77777777" w:rsidTr="00B61933">
        <w:trPr>
          <w:trHeight w:val="227"/>
          <w:jc w:val="center"/>
        </w:trPr>
        <w:tc>
          <w:tcPr>
            <w:tcW w:w="2942" w:type="pct"/>
            <w:gridSpan w:val="7"/>
          </w:tcPr>
          <w:p w14:paraId="231ABD82" w14:textId="77777777" w:rsidR="00A217DE" w:rsidRPr="00C2517C" w:rsidRDefault="00A217DE" w:rsidP="00A217DE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058" w:type="pct"/>
            <w:gridSpan w:val="4"/>
            <w:vAlign w:val="center"/>
          </w:tcPr>
          <w:p w14:paraId="53E4E2B7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</w:p>
        </w:tc>
      </w:tr>
      <w:tr w:rsidR="00A217DE" w:rsidRPr="00C2517C" w14:paraId="60581FEC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6D7C9B21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A217DE" w:rsidRPr="00C2517C" w14:paraId="79B321C2" w14:textId="77777777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2FCD7FF8" w14:textId="77777777" w:rsidR="00A217DE" w:rsidRPr="00C2517C" w:rsidRDefault="00A217DE" w:rsidP="00A217D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Maximum length may not be </w:t>
            </w:r>
            <w:proofErr w:type="gramStart"/>
            <w:r w:rsidRPr="00C2517C">
              <w:rPr>
                <w:sz w:val="22"/>
                <w:szCs w:val="22"/>
                <w:lang w:val="en-US"/>
              </w:rPr>
              <w:t>over  1</w:t>
            </w:r>
            <w:proofErr w:type="gramEnd"/>
            <w:r w:rsidRPr="00C2517C">
              <w:rPr>
                <w:sz w:val="22"/>
                <w:szCs w:val="22"/>
                <w:lang w:val="en-US"/>
              </w:rPr>
              <w:t xml:space="preserve"> А4 page</w:t>
            </w:r>
          </w:p>
        </w:tc>
      </w:tr>
    </w:tbl>
    <w:p w14:paraId="6823196B" w14:textId="77777777"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520"/>
    <w:rsid w:val="000C4111"/>
    <w:rsid w:val="00144CFC"/>
    <w:rsid w:val="00194BCF"/>
    <w:rsid w:val="003B5617"/>
    <w:rsid w:val="00A217DE"/>
    <w:rsid w:val="00AD5AAF"/>
    <w:rsid w:val="00B61933"/>
    <w:rsid w:val="00BA4520"/>
    <w:rsid w:val="00D155AA"/>
    <w:rsid w:val="00EB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5F827"/>
  <w15:docId w15:val="{6F1BAA2E-FFCF-415A-83BA-457E8AA2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Jovan Puzovic</cp:lastModifiedBy>
  <cp:revision>2</cp:revision>
  <dcterms:created xsi:type="dcterms:W3CDTF">2021-05-09T09:13:00Z</dcterms:created>
  <dcterms:modified xsi:type="dcterms:W3CDTF">2021-05-09T09:13:00Z</dcterms:modified>
</cp:coreProperties>
</file>